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horzAnchor="margin" w:tblpY="-8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210"/>
      </w:tblGrid>
      <w:tr w:rsidR="0079649E" w14:paraId="4BD5AB09" w14:textId="77777777" w:rsidTr="0079649E">
        <w:tc>
          <w:tcPr>
            <w:tcW w:w="9067" w:type="dxa"/>
          </w:tcPr>
          <w:p w14:paraId="556382C1" w14:textId="77777777" w:rsidR="0079649E" w:rsidRPr="00855C04" w:rsidRDefault="0079649E" w:rsidP="007964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center"/>
              <w:rPr>
                <w:rFonts w:ascii="Arial" w:hAnsi="Arial" w:cs="Arial"/>
                <w:b/>
                <w:color w:val="0070C0"/>
                <w:sz w:val="60"/>
                <w:szCs w:val="60"/>
              </w:rPr>
            </w:pPr>
            <w:r w:rsidRPr="00855C04">
              <w:rPr>
                <w:rFonts w:ascii="Arial" w:hAnsi="Arial" w:cs="Arial"/>
                <w:b/>
                <w:color w:val="0070C0"/>
                <w:sz w:val="60"/>
                <w:szCs w:val="60"/>
              </w:rPr>
              <w:t>Die Bücherei in S</w:t>
            </w:r>
            <w:r w:rsidR="00461DD7">
              <w:rPr>
                <w:rFonts w:ascii="Arial" w:hAnsi="Arial" w:cs="Arial"/>
                <w:b/>
                <w:color w:val="0070C0"/>
                <w:sz w:val="60"/>
                <w:szCs w:val="60"/>
              </w:rPr>
              <w:t>teinheim</w:t>
            </w:r>
            <w:r w:rsidRPr="00855C04">
              <w:rPr>
                <w:rFonts w:ascii="Arial" w:hAnsi="Arial" w:cs="Arial"/>
                <w:b/>
                <w:color w:val="0070C0"/>
                <w:sz w:val="60"/>
                <w:szCs w:val="60"/>
              </w:rPr>
              <w:t xml:space="preserve"> ist vom</w:t>
            </w:r>
          </w:p>
          <w:p w14:paraId="659C0160" w14:textId="77777777" w:rsidR="0079649E" w:rsidRPr="00855C04" w:rsidRDefault="00461DD7" w:rsidP="007964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color w:val="0070C0"/>
                <w:sz w:val="60"/>
                <w:szCs w:val="60"/>
              </w:rPr>
            </w:pPr>
            <w:r>
              <w:rPr>
                <w:rFonts w:ascii="Arial" w:hAnsi="Arial" w:cs="Arial"/>
                <w:b/>
                <w:color w:val="0070C0"/>
                <w:sz w:val="60"/>
                <w:szCs w:val="60"/>
                <w:u w:val="single"/>
              </w:rPr>
              <w:t>10</w:t>
            </w:r>
            <w:r w:rsidR="0079649E" w:rsidRPr="00855C04">
              <w:rPr>
                <w:rFonts w:ascii="Arial" w:hAnsi="Arial" w:cs="Arial"/>
                <w:b/>
                <w:color w:val="0070C0"/>
                <w:sz w:val="60"/>
                <w:szCs w:val="60"/>
                <w:u w:val="single"/>
              </w:rPr>
              <w:t xml:space="preserve">.08. – 31.08.2020 </w:t>
            </w:r>
            <w:r w:rsidR="0079649E" w:rsidRPr="00855C04">
              <w:rPr>
                <w:rFonts w:ascii="Arial" w:hAnsi="Arial" w:cs="Arial"/>
                <w:b/>
                <w:color w:val="0070C0"/>
                <w:sz w:val="60"/>
                <w:szCs w:val="60"/>
              </w:rPr>
              <w:t>geschlossen.</w:t>
            </w:r>
          </w:p>
          <w:p w14:paraId="2CEDA2DB" w14:textId="77777777" w:rsidR="0079649E" w:rsidRPr="00855C04" w:rsidRDefault="0079649E" w:rsidP="007964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color w:val="0070C0"/>
                <w:sz w:val="60"/>
                <w:szCs w:val="60"/>
              </w:rPr>
            </w:pPr>
            <w:r w:rsidRPr="00855C04">
              <w:rPr>
                <w:rFonts w:ascii="Arial" w:hAnsi="Arial" w:cs="Arial"/>
                <w:b/>
                <w:color w:val="0070C0"/>
                <w:sz w:val="60"/>
                <w:szCs w:val="60"/>
              </w:rPr>
              <w:t xml:space="preserve">Ab </w:t>
            </w:r>
            <w:r w:rsidR="00461DD7">
              <w:rPr>
                <w:rFonts w:ascii="Arial" w:hAnsi="Arial" w:cs="Arial"/>
                <w:b/>
                <w:color w:val="0070C0"/>
                <w:sz w:val="60"/>
                <w:szCs w:val="60"/>
                <w:u w:val="single"/>
              </w:rPr>
              <w:t>1</w:t>
            </w:r>
            <w:r w:rsidRPr="00855C04">
              <w:rPr>
                <w:rFonts w:ascii="Arial" w:hAnsi="Arial" w:cs="Arial"/>
                <w:b/>
                <w:color w:val="0070C0"/>
                <w:sz w:val="60"/>
                <w:szCs w:val="60"/>
                <w:u w:val="single"/>
              </w:rPr>
              <w:t>. September 2020</w:t>
            </w:r>
            <w:r w:rsidRPr="00855C04">
              <w:rPr>
                <w:rFonts w:ascii="Arial" w:hAnsi="Arial" w:cs="Arial"/>
                <w:b/>
                <w:color w:val="0070C0"/>
                <w:sz w:val="60"/>
                <w:szCs w:val="60"/>
              </w:rPr>
              <w:t xml:space="preserve"> sind wir wieder für Sie da.</w:t>
            </w:r>
          </w:p>
          <w:p w14:paraId="338D8360" w14:textId="77777777" w:rsidR="0079649E" w:rsidRPr="00855C04" w:rsidRDefault="0079649E" w:rsidP="007964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855C04">
              <w:rPr>
                <w:rFonts w:ascii="Arial" w:hAnsi="Arial" w:cs="Arial"/>
                <w:b/>
                <w:color w:val="70AD47" w:themeColor="accent6"/>
                <w:sz w:val="60"/>
                <w:szCs w:val="60"/>
              </w:rPr>
              <w:t>Schöne Ferien wünscht Ihnen Ihr Bibliotheksteam!</w:t>
            </w:r>
          </w:p>
          <w:p w14:paraId="56F5CF38" w14:textId="77777777" w:rsidR="0079649E" w:rsidRDefault="0079649E" w:rsidP="0079649E"/>
        </w:tc>
        <w:tc>
          <w:tcPr>
            <w:tcW w:w="5210" w:type="dxa"/>
          </w:tcPr>
          <w:p w14:paraId="2F1B6CEA" w14:textId="77777777" w:rsidR="0079649E" w:rsidRDefault="0079649E" w:rsidP="0079649E"/>
          <w:p w14:paraId="4A2E111E" w14:textId="77777777" w:rsidR="0079649E" w:rsidRDefault="0079649E" w:rsidP="0079649E"/>
          <w:p w14:paraId="64538A02" w14:textId="77777777" w:rsidR="0079649E" w:rsidRDefault="0079649E" w:rsidP="0079649E"/>
          <w:p w14:paraId="73E24DF5" w14:textId="77777777" w:rsidR="0079649E" w:rsidRDefault="0079649E" w:rsidP="0079649E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2518836" wp14:editId="4CE35256">
                  <wp:extent cx="3013540" cy="2266950"/>
                  <wp:effectExtent l="0" t="0" r="0" b="0"/>
                  <wp:docPr id="4" name="Bild 1" descr="ᐅ Ferien Bilder - Ferien GB Pics - GBPics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ᐅ Ferien Bilder - Ferien GB Pics - GBPics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254" cy="2305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0F5BFF" w14:textId="77777777" w:rsidR="0079649E" w:rsidRPr="0079649E" w:rsidRDefault="0079649E" w:rsidP="0079649E">
      <w:pPr>
        <w:rPr>
          <w:rFonts w:ascii="Arial" w:hAnsi="Arial" w:cs="Arial"/>
          <w:b/>
          <w:color w:val="0070C0"/>
          <w:sz w:val="36"/>
          <w:szCs w:val="36"/>
        </w:rPr>
      </w:pPr>
      <w:r w:rsidRPr="009D4863">
        <w:rPr>
          <w:rFonts w:ascii="Arial" w:hAnsi="Arial" w:cs="Arial"/>
          <w:b/>
          <w:sz w:val="36"/>
          <w:szCs w:val="36"/>
        </w:rPr>
        <w:t>Medien</w:t>
      </w:r>
      <w:r w:rsidRPr="0079649E">
        <w:rPr>
          <w:rFonts w:ascii="Arial" w:hAnsi="Arial" w:cs="Arial"/>
          <w:sz w:val="36"/>
          <w:szCs w:val="36"/>
        </w:rPr>
        <w:t xml:space="preserve"> können jederzeit in dem </w:t>
      </w:r>
      <w:r w:rsidRPr="009D4863">
        <w:rPr>
          <w:rFonts w:ascii="Arial" w:hAnsi="Arial" w:cs="Arial"/>
          <w:b/>
          <w:sz w:val="36"/>
          <w:szCs w:val="36"/>
        </w:rPr>
        <w:t>Medienrückgabekasten</w:t>
      </w:r>
      <w:r w:rsidRPr="0079649E">
        <w:rPr>
          <w:rFonts w:ascii="Arial" w:hAnsi="Arial" w:cs="Arial"/>
          <w:sz w:val="36"/>
          <w:szCs w:val="36"/>
        </w:rPr>
        <w:t xml:space="preserve"> vor der Bibliothek in </w:t>
      </w:r>
      <w:r w:rsidRPr="009D4863">
        <w:rPr>
          <w:rFonts w:ascii="Arial" w:hAnsi="Arial" w:cs="Arial"/>
          <w:b/>
          <w:sz w:val="36"/>
          <w:szCs w:val="36"/>
        </w:rPr>
        <w:t>Steinheim zurückgegeben</w:t>
      </w:r>
      <w:r w:rsidRPr="0079649E">
        <w:rPr>
          <w:rFonts w:ascii="Arial" w:hAnsi="Arial" w:cs="Arial"/>
          <w:sz w:val="36"/>
          <w:szCs w:val="36"/>
        </w:rPr>
        <w:t xml:space="preserve"> werden.</w:t>
      </w:r>
    </w:p>
    <w:p w14:paraId="6B493CC5" w14:textId="77777777" w:rsidR="0079649E" w:rsidRDefault="0079649E" w:rsidP="0079649E">
      <w:pPr>
        <w:rPr>
          <w:rFonts w:ascii="Arial" w:hAnsi="Arial" w:cs="Arial"/>
          <w:sz w:val="36"/>
          <w:szCs w:val="36"/>
        </w:rPr>
      </w:pPr>
      <w:r w:rsidRPr="0079649E">
        <w:rPr>
          <w:rFonts w:ascii="Arial" w:hAnsi="Arial" w:cs="Arial"/>
          <w:sz w:val="36"/>
          <w:szCs w:val="36"/>
        </w:rPr>
        <w:t xml:space="preserve">Unter </w:t>
      </w:r>
      <w:r w:rsidRPr="0079649E">
        <w:rPr>
          <w:rFonts w:ascii="Arial" w:hAnsi="Arial" w:cs="Arial"/>
          <w:b/>
          <w:sz w:val="36"/>
          <w:szCs w:val="36"/>
        </w:rPr>
        <w:t>ostalb-onleihe.de</w:t>
      </w:r>
      <w:r w:rsidRPr="0079649E">
        <w:rPr>
          <w:rFonts w:ascii="Arial" w:hAnsi="Arial" w:cs="Arial"/>
          <w:sz w:val="36"/>
          <w:szCs w:val="36"/>
        </w:rPr>
        <w:t xml:space="preserve"> können Sie rund um die Uhr </w:t>
      </w:r>
      <w:r w:rsidRPr="009D4863">
        <w:rPr>
          <w:rFonts w:ascii="Arial" w:hAnsi="Arial" w:cs="Arial"/>
          <w:b/>
          <w:sz w:val="36"/>
          <w:szCs w:val="36"/>
        </w:rPr>
        <w:t>Medien</w:t>
      </w:r>
      <w:r w:rsidRPr="0079649E">
        <w:rPr>
          <w:rFonts w:ascii="Arial" w:hAnsi="Arial" w:cs="Arial"/>
          <w:sz w:val="36"/>
          <w:szCs w:val="36"/>
        </w:rPr>
        <w:t xml:space="preserve"> von unserer Plattform </w:t>
      </w:r>
      <w:r w:rsidRPr="009D4863">
        <w:rPr>
          <w:rFonts w:ascii="Arial" w:hAnsi="Arial" w:cs="Arial"/>
          <w:b/>
          <w:sz w:val="36"/>
          <w:szCs w:val="36"/>
        </w:rPr>
        <w:t>herunterladen.</w:t>
      </w:r>
      <w:r w:rsidRPr="0079649E">
        <w:rPr>
          <w:rFonts w:ascii="Arial" w:hAnsi="Arial" w:cs="Arial"/>
          <w:sz w:val="36"/>
          <w:szCs w:val="36"/>
        </w:rPr>
        <w:t xml:space="preserve"> </w:t>
      </w:r>
    </w:p>
    <w:p w14:paraId="73AD4A6C" w14:textId="77777777" w:rsidR="0079649E" w:rsidRDefault="0079649E" w:rsidP="0079649E">
      <w:pPr>
        <w:rPr>
          <w:rFonts w:ascii="Arial" w:hAnsi="Arial" w:cs="Arial"/>
          <w:b/>
          <w:sz w:val="36"/>
          <w:szCs w:val="36"/>
        </w:rPr>
      </w:pPr>
      <w:r w:rsidRPr="0079649E">
        <w:rPr>
          <w:rFonts w:ascii="Arial" w:hAnsi="Arial" w:cs="Arial"/>
          <w:sz w:val="36"/>
          <w:szCs w:val="36"/>
        </w:rPr>
        <w:t xml:space="preserve">Unsere </w:t>
      </w:r>
      <w:r w:rsidRPr="009D4863">
        <w:rPr>
          <w:rFonts w:ascii="Arial" w:hAnsi="Arial" w:cs="Arial"/>
          <w:b/>
          <w:sz w:val="36"/>
          <w:szCs w:val="36"/>
        </w:rPr>
        <w:t>Brockhaus Enzyklopädie</w:t>
      </w:r>
      <w:r w:rsidRPr="0079649E">
        <w:rPr>
          <w:rFonts w:ascii="Arial" w:hAnsi="Arial" w:cs="Arial"/>
          <w:sz w:val="36"/>
          <w:szCs w:val="36"/>
        </w:rPr>
        <w:t xml:space="preserve"> mit Kinder- und Jugendlexika finden Sie unter </w:t>
      </w:r>
      <w:hyperlink r:id="rId5" w:history="1">
        <w:r w:rsidRPr="0079649E">
          <w:rPr>
            <w:rStyle w:val="Hyperlink"/>
            <w:rFonts w:ascii="Arial" w:hAnsi="Arial" w:cs="Arial"/>
            <w:sz w:val="36"/>
            <w:szCs w:val="36"/>
          </w:rPr>
          <w:t>www.brockhaus.de</w:t>
        </w:r>
      </w:hyperlink>
      <w:r w:rsidRPr="0079649E">
        <w:rPr>
          <w:rFonts w:ascii="Arial" w:hAnsi="Arial" w:cs="Arial"/>
          <w:sz w:val="36"/>
          <w:szCs w:val="36"/>
        </w:rPr>
        <w:t xml:space="preserve">. </w:t>
      </w:r>
    </w:p>
    <w:p w14:paraId="5A0D10FC" w14:textId="77777777" w:rsidR="0079649E" w:rsidRDefault="0079649E" w:rsidP="0079649E">
      <w:r w:rsidRPr="0079649E">
        <w:rPr>
          <w:rFonts w:ascii="Arial" w:hAnsi="Arial" w:cs="Arial"/>
          <w:sz w:val="36"/>
          <w:szCs w:val="36"/>
        </w:rPr>
        <w:t xml:space="preserve">Ebenso können Sie </w:t>
      </w:r>
      <w:r w:rsidRPr="009D4863">
        <w:rPr>
          <w:rFonts w:ascii="Arial" w:hAnsi="Arial" w:cs="Arial"/>
          <w:b/>
          <w:sz w:val="36"/>
          <w:szCs w:val="36"/>
        </w:rPr>
        <w:t>Filme und Serien</w:t>
      </w:r>
      <w:r w:rsidRPr="0079649E">
        <w:rPr>
          <w:rFonts w:ascii="Arial" w:hAnsi="Arial" w:cs="Arial"/>
          <w:sz w:val="36"/>
          <w:szCs w:val="36"/>
        </w:rPr>
        <w:t xml:space="preserve"> unter </w:t>
      </w:r>
      <w:hyperlink r:id="rId6" w:history="1">
        <w:r w:rsidRPr="0079649E">
          <w:rPr>
            <w:rStyle w:val="Hyperlink"/>
            <w:rFonts w:ascii="Arial" w:hAnsi="Arial" w:cs="Arial"/>
            <w:b/>
            <w:sz w:val="36"/>
            <w:szCs w:val="36"/>
          </w:rPr>
          <w:t>www.filmfriend.de</w:t>
        </w:r>
      </w:hyperlink>
      <w:r w:rsidRPr="0079649E">
        <w:rPr>
          <w:rFonts w:ascii="Arial" w:hAnsi="Arial" w:cs="Arial"/>
          <w:b/>
          <w:sz w:val="36"/>
          <w:szCs w:val="36"/>
        </w:rPr>
        <w:t xml:space="preserve"> </w:t>
      </w:r>
      <w:r w:rsidRPr="0079649E">
        <w:rPr>
          <w:rFonts w:ascii="Arial" w:hAnsi="Arial" w:cs="Arial"/>
          <w:sz w:val="36"/>
          <w:szCs w:val="36"/>
        </w:rPr>
        <w:t xml:space="preserve">mit Ihrem Bibliotheksausweis </w:t>
      </w:r>
      <w:r w:rsidRPr="009D4863">
        <w:rPr>
          <w:rFonts w:ascii="Arial" w:hAnsi="Arial" w:cs="Arial"/>
          <w:b/>
          <w:sz w:val="36"/>
          <w:szCs w:val="36"/>
        </w:rPr>
        <w:t>streamen</w:t>
      </w:r>
      <w:r w:rsidRPr="0079649E">
        <w:rPr>
          <w:rFonts w:ascii="Arial" w:hAnsi="Arial" w:cs="Arial"/>
          <w:sz w:val="36"/>
          <w:szCs w:val="36"/>
        </w:rPr>
        <w:t>.</w:t>
      </w:r>
    </w:p>
    <w:sectPr w:rsidR="0079649E" w:rsidSect="0079649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9E"/>
    <w:rsid w:val="002570F6"/>
    <w:rsid w:val="00461DD7"/>
    <w:rsid w:val="0079649E"/>
    <w:rsid w:val="009D4863"/>
    <w:rsid w:val="00C10D64"/>
    <w:rsid w:val="00CA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DF20"/>
  <w15:chartTrackingRefBased/>
  <w15:docId w15:val="{E169AD9F-B9AE-4E57-87E6-C098F4D6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64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6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mfriend.de" TargetMode="External"/><Relationship Id="rId5" Type="http://schemas.openxmlformats.org/officeDocument/2006/relationships/hyperlink" Target="http://www.brockhaus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Bibliothek Steinheim</dc:creator>
  <cp:keywords/>
  <dc:description/>
  <cp:lastModifiedBy>Bartak Teresa</cp:lastModifiedBy>
  <cp:revision>2</cp:revision>
  <dcterms:created xsi:type="dcterms:W3CDTF">2020-07-27T08:59:00Z</dcterms:created>
  <dcterms:modified xsi:type="dcterms:W3CDTF">2020-07-27T08:59:00Z</dcterms:modified>
</cp:coreProperties>
</file>