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98"/>
        <w:gridCol w:w="2850"/>
      </w:tblGrid>
      <w:tr w:rsidR="00F31C4E">
        <w:trPr>
          <w:trHeight w:val="409"/>
        </w:trPr>
        <w:tc>
          <w:tcPr>
            <w:tcW w:w="6498" w:type="dxa"/>
            <w:tcMar>
              <w:left w:w="0" w:type="dxa"/>
            </w:tcMar>
          </w:tcPr>
          <w:p w:rsidR="00F31C4E" w:rsidRDefault="00F31C4E">
            <w:pPr>
              <w:widowControl w:val="0"/>
              <w:autoSpaceDE w:val="0"/>
              <w:autoSpaceDN w:val="0"/>
              <w:adjustRightInd w:val="0"/>
              <w:spacing w:line="600" w:lineRule="auto"/>
              <w:textAlignment w:val="center"/>
              <w:rPr>
                <w:rFonts w:ascii="Arial" w:hAnsi="Arial" w:cs="Arial"/>
                <w:color w:val="000000"/>
                <w:sz w:val="22"/>
                <w:szCs w:val="22"/>
              </w:rPr>
            </w:pPr>
          </w:p>
        </w:tc>
        <w:tc>
          <w:tcPr>
            <w:tcW w:w="2850" w:type="dxa"/>
            <w:vMerge w:val="restart"/>
          </w:tcPr>
          <w:p w:rsidR="00F31C4E" w:rsidRDefault="009A6584">
            <w:pPr>
              <w:widowControl w:val="0"/>
              <w:autoSpaceDE w:val="0"/>
              <w:autoSpaceDN w:val="0"/>
              <w:adjustRightInd w:val="0"/>
              <w:textAlignment w:val="center"/>
              <w:rPr>
                <w:rFonts w:ascii="Arial" w:hAnsi="Arial" w:cs="Arial"/>
                <w:b/>
                <w:color w:val="000000"/>
                <w:sz w:val="16"/>
                <w:szCs w:val="16"/>
              </w:rPr>
            </w:pPr>
            <w:r>
              <w:rPr>
                <w:rFonts w:ascii="Arial" w:hAnsi="Arial" w:cs="Arial"/>
                <w:b/>
                <w:color w:val="000000"/>
                <w:sz w:val="16"/>
                <w:szCs w:val="16"/>
              </w:rPr>
              <w:t>Landratsamt Heidenheim</w:t>
            </w:r>
          </w:p>
          <w:p w:rsidR="00F31C4E" w:rsidRDefault="009A6584">
            <w:pPr>
              <w:rPr>
                <w:rFonts w:ascii="Arial" w:hAnsi="Arial" w:cs="Arial"/>
                <w:b/>
                <w:color w:val="000000"/>
                <w:sz w:val="16"/>
                <w:szCs w:val="16"/>
              </w:rPr>
            </w:pPr>
            <w:r>
              <w:rPr>
                <w:rFonts w:ascii="Arial" w:hAnsi="Arial" w:cs="Arial"/>
                <w:b/>
                <w:color w:val="000000"/>
                <w:sz w:val="16"/>
                <w:szCs w:val="16"/>
              </w:rPr>
              <w:t>Zentralstelle</w:t>
            </w:r>
          </w:p>
          <w:p w:rsidR="00F31C4E" w:rsidRDefault="009A6584">
            <w:pPr>
              <w:rPr>
                <w:rFonts w:ascii="Arial" w:hAnsi="Arial" w:cs="Arial"/>
                <w:b/>
                <w:color w:val="000000"/>
                <w:sz w:val="16"/>
                <w:szCs w:val="16"/>
              </w:rPr>
            </w:pPr>
            <w:r>
              <w:rPr>
                <w:rFonts w:ascii="Arial" w:hAnsi="Arial" w:cs="Arial"/>
                <w:b/>
                <w:color w:val="000000"/>
                <w:sz w:val="16"/>
                <w:szCs w:val="16"/>
              </w:rPr>
              <w:t>Presse- und Öffentlichkeitsarbeit</w:t>
            </w:r>
          </w:p>
          <w:p w:rsidR="00F31C4E" w:rsidRDefault="00F31C4E">
            <w:pPr>
              <w:rPr>
                <w:rFonts w:ascii="Arial" w:hAnsi="Arial" w:cs="Arial"/>
                <w:color w:val="000000"/>
                <w:sz w:val="16"/>
                <w:szCs w:val="16"/>
              </w:rPr>
            </w:pPr>
          </w:p>
          <w:p w:rsidR="00F31C4E" w:rsidRDefault="009A6584">
            <w:pPr>
              <w:pStyle w:val="EinfAbs"/>
              <w:tabs>
                <w:tab w:val="left" w:pos="680"/>
                <w:tab w:val="left" w:pos="1340"/>
                <w:tab w:val="right" w:pos="2260"/>
              </w:tabs>
              <w:spacing w:line="240" w:lineRule="auto"/>
              <w:rPr>
                <w:rFonts w:ascii="Arial" w:hAnsi="Arial" w:cs="Arial"/>
                <w:sz w:val="16"/>
                <w:szCs w:val="16"/>
                <w:lang w:val="en-GB"/>
              </w:rPr>
            </w:pPr>
            <w:r>
              <w:rPr>
                <w:rFonts w:ascii="Arial" w:hAnsi="Arial" w:cs="Arial"/>
                <w:sz w:val="16"/>
                <w:szCs w:val="16"/>
                <w:lang w:val="en-GB"/>
              </w:rPr>
              <w:t>Tel. 07321 321-2297</w:t>
            </w:r>
          </w:p>
          <w:p w:rsidR="00F31C4E" w:rsidRDefault="009A6584">
            <w:pPr>
              <w:pStyle w:val="EinfAbs"/>
              <w:tabs>
                <w:tab w:val="left" w:pos="680"/>
                <w:tab w:val="left" w:pos="1340"/>
                <w:tab w:val="right" w:pos="2260"/>
              </w:tabs>
              <w:spacing w:line="240" w:lineRule="auto"/>
              <w:rPr>
                <w:rFonts w:ascii="Arial" w:hAnsi="Arial" w:cs="Arial"/>
                <w:sz w:val="16"/>
                <w:szCs w:val="16"/>
                <w:lang w:val="en-GB"/>
              </w:rPr>
            </w:pPr>
            <w:r>
              <w:rPr>
                <w:rFonts w:ascii="Arial" w:hAnsi="Arial" w:cs="Arial"/>
                <w:sz w:val="16"/>
                <w:szCs w:val="16"/>
                <w:lang w:val="en-GB"/>
              </w:rPr>
              <w:t>Fax 07321 321-2211</w:t>
            </w:r>
          </w:p>
          <w:p w:rsidR="00F31C4E" w:rsidRDefault="009A6584">
            <w:pPr>
              <w:pStyle w:val="EinfAbs"/>
              <w:tabs>
                <w:tab w:val="left" w:pos="680"/>
                <w:tab w:val="left" w:pos="1340"/>
                <w:tab w:val="right" w:pos="2260"/>
              </w:tabs>
              <w:spacing w:line="240" w:lineRule="auto"/>
              <w:rPr>
                <w:rStyle w:val="Hyperlink"/>
                <w:rFonts w:ascii="Arial" w:hAnsi="Arial" w:cs="Arial"/>
                <w:color w:val="auto"/>
                <w:sz w:val="16"/>
                <w:szCs w:val="16"/>
                <w:u w:val="none"/>
                <w:lang w:val="en-GB"/>
              </w:rPr>
            </w:pPr>
            <w:r>
              <w:rPr>
                <w:rStyle w:val="Hyperlink"/>
                <w:rFonts w:ascii="Arial" w:hAnsi="Arial" w:cs="Arial"/>
                <w:color w:val="auto"/>
                <w:sz w:val="16"/>
                <w:szCs w:val="16"/>
                <w:u w:val="none"/>
                <w:lang w:val="en-GB"/>
              </w:rPr>
              <w:t>presse@landkreis-heidenheim.de</w:t>
            </w:r>
          </w:p>
          <w:p w:rsidR="00F31C4E" w:rsidRDefault="009A6584">
            <w:pPr>
              <w:pStyle w:val="EinfAbs"/>
              <w:tabs>
                <w:tab w:val="left" w:pos="680"/>
                <w:tab w:val="left" w:pos="1340"/>
                <w:tab w:val="right" w:pos="2260"/>
              </w:tabs>
              <w:spacing w:line="240" w:lineRule="auto"/>
              <w:rPr>
                <w:rStyle w:val="Hyperlink"/>
                <w:rFonts w:ascii="Arial" w:hAnsi="Arial" w:cs="Arial"/>
                <w:color w:val="auto"/>
                <w:sz w:val="16"/>
                <w:szCs w:val="16"/>
                <w:u w:val="none"/>
                <w:lang w:val="en-GB"/>
              </w:rPr>
            </w:pPr>
            <w:r>
              <w:rPr>
                <w:rStyle w:val="Hyperlink"/>
                <w:rFonts w:ascii="Arial" w:hAnsi="Arial" w:cs="Arial"/>
                <w:color w:val="auto"/>
                <w:sz w:val="16"/>
                <w:szCs w:val="16"/>
                <w:u w:val="none"/>
                <w:lang w:val="en-GB"/>
              </w:rPr>
              <w:t>www.landkreis-heidenheim.de</w:t>
            </w:r>
          </w:p>
          <w:p w:rsidR="00F31C4E" w:rsidRDefault="00F31C4E">
            <w:pPr>
              <w:pStyle w:val="EinfAbs"/>
              <w:tabs>
                <w:tab w:val="left" w:pos="680"/>
                <w:tab w:val="left" w:pos="1340"/>
                <w:tab w:val="right" w:pos="2260"/>
              </w:tabs>
              <w:spacing w:line="240" w:lineRule="auto"/>
              <w:rPr>
                <w:rFonts w:ascii="Arial" w:hAnsi="Arial" w:cs="Arial"/>
                <w:sz w:val="16"/>
                <w:szCs w:val="16"/>
              </w:rPr>
            </w:pPr>
          </w:p>
          <w:bookmarkStart w:id="0" w:name="Datum" w:displacedByCustomXml="next"/>
          <w:sdt>
            <w:sdtPr>
              <w:rPr>
                <w:rFonts w:ascii="Arial" w:hAnsi="Arial" w:cs="Arial"/>
                <w:sz w:val="16"/>
                <w:szCs w:val="16"/>
              </w:rPr>
              <w:id w:val="766962751"/>
              <w:placeholder>
                <w:docPart w:val="0DBD3414A31E4F0AA519CF1B14F4EEC0"/>
              </w:placeholder>
              <w:date w:fullDate="2020-11-12T00:00:00Z">
                <w:dateFormat w:val="dd.MM.yyyy"/>
                <w:lid w:val="de-DE"/>
                <w:storeMappedDataAs w:val="dateTime"/>
                <w:calendar w:val="gregorian"/>
              </w:date>
            </w:sdtPr>
            <w:sdtEndPr/>
            <w:sdtContent>
              <w:p w:rsidR="00F31C4E" w:rsidRDefault="009A6584">
                <w:pPr>
                  <w:pStyle w:val="EinfAbs"/>
                  <w:tabs>
                    <w:tab w:val="left" w:pos="680"/>
                    <w:tab w:val="left" w:pos="1340"/>
                    <w:tab w:val="right" w:pos="2260"/>
                  </w:tabs>
                  <w:spacing w:line="240" w:lineRule="auto"/>
                  <w:rPr>
                    <w:rFonts w:ascii="Arial" w:hAnsi="Arial" w:cs="Arial"/>
                    <w:sz w:val="16"/>
                    <w:szCs w:val="16"/>
                  </w:rPr>
                </w:pPr>
                <w:r>
                  <w:rPr>
                    <w:rFonts w:ascii="Arial" w:hAnsi="Arial" w:cs="Arial"/>
                    <w:sz w:val="16"/>
                    <w:szCs w:val="16"/>
                  </w:rPr>
                  <w:t>12.11.2020</w:t>
                </w:r>
              </w:p>
            </w:sdtContent>
          </w:sdt>
          <w:bookmarkEnd w:id="0" w:displacedByCustomXml="prev"/>
          <w:p w:rsidR="00F31C4E" w:rsidRDefault="00F31C4E">
            <w:pPr>
              <w:pStyle w:val="EinfAbs"/>
              <w:tabs>
                <w:tab w:val="left" w:pos="680"/>
                <w:tab w:val="left" w:pos="1340"/>
                <w:tab w:val="right" w:pos="2260"/>
              </w:tabs>
              <w:spacing w:line="240" w:lineRule="auto"/>
              <w:rPr>
                <w:rFonts w:ascii="Arial" w:hAnsi="Arial" w:cs="Arial"/>
                <w:sz w:val="16"/>
                <w:szCs w:val="16"/>
              </w:rPr>
            </w:pPr>
          </w:p>
          <w:p w:rsidR="00F31C4E" w:rsidRDefault="009A6584">
            <w:pPr>
              <w:pStyle w:val="EinfAbs"/>
              <w:tabs>
                <w:tab w:val="left" w:pos="680"/>
                <w:tab w:val="left" w:pos="1340"/>
                <w:tab w:val="right" w:pos="2260"/>
              </w:tabs>
              <w:spacing w:line="240" w:lineRule="auto"/>
              <w:rPr>
                <w:rFonts w:ascii="Arial" w:hAnsi="Arial" w:cs="Arial"/>
                <w:sz w:val="16"/>
                <w:szCs w:val="16"/>
              </w:rPr>
            </w:pPr>
            <w:r>
              <w:rPr>
                <w:rFonts w:ascii="Arial" w:hAnsi="Arial" w:cs="Arial"/>
                <w:sz w:val="16"/>
                <w:szCs w:val="16"/>
              </w:rPr>
              <w:t>Dienstgebäude</w:t>
            </w:r>
          </w:p>
          <w:p w:rsidR="00F31C4E" w:rsidRDefault="009A6584">
            <w:pPr>
              <w:pStyle w:val="EinfAbs"/>
              <w:tabs>
                <w:tab w:val="left" w:pos="680"/>
                <w:tab w:val="left" w:pos="1340"/>
                <w:tab w:val="right" w:pos="2260"/>
              </w:tabs>
              <w:spacing w:line="240" w:lineRule="auto"/>
              <w:rPr>
                <w:rFonts w:ascii="Arial" w:hAnsi="Arial" w:cs="Arial"/>
                <w:sz w:val="16"/>
                <w:szCs w:val="16"/>
              </w:rPr>
            </w:pPr>
            <w:r>
              <w:rPr>
                <w:rFonts w:ascii="Arial" w:hAnsi="Arial" w:cs="Arial"/>
                <w:sz w:val="16"/>
                <w:szCs w:val="16"/>
              </w:rPr>
              <w:t>Felsenstraße 36</w:t>
            </w:r>
          </w:p>
          <w:p w:rsidR="00F31C4E" w:rsidRDefault="009A6584">
            <w:pPr>
              <w:pStyle w:val="EinfAbs"/>
              <w:tabs>
                <w:tab w:val="left" w:pos="680"/>
                <w:tab w:val="left" w:pos="1340"/>
                <w:tab w:val="right" w:pos="2260"/>
              </w:tabs>
              <w:spacing w:line="240" w:lineRule="auto"/>
              <w:rPr>
                <w:rFonts w:ascii="Arial" w:hAnsi="Arial" w:cs="Arial"/>
                <w:sz w:val="16"/>
                <w:szCs w:val="16"/>
              </w:rPr>
            </w:pPr>
            <w:r>
              <w:rPr>
                <w:rFonts w:ascii="Arial" w:hAnsi="Arial" w:cs="Arial"/>
                <w:sz w:val="16"/>
                <w:szCs w:val="16"/>
              </w:rPr>
              <w:t>89518 Heidenheim</w:t>
            </w:r>
          </w:p>
        </w:tc>
      </w:tr>
      <w:tr w:rsidR="00F31C4E">
        <w:tc>
          <w:tcPr>
            <w:tcW w:w="6498" w:type="dxa"/>
            <w:tcMar>
              <w:left w:w="0" w:type="dxa"/>
            </w:tcMar>
          </w:tcPr>
          <w:p w:rsidR="00F31C4E" w:rsidRDefault="009A6584">
            <w:pPr>
              <w:widowControl w:val="0"/>
              <w:autoSpaceDE w:val="0"/>
              <w:autoSpaceDN w:val="0"/>
              <w:adjustRightInd w:val="0"/>
              <w:textAlignment w:val="center"/>
              <w:rPr>
                <w:rFonts w:ascii="Arial" w:hAnsi="Arial" w:cs="Arial"/>
                <w:b/>
                <w:color w:val="000000"/>
                <w:sz w:val="28"/>
                <w:szCs w:val="28"/>
              </w:rPr>
            </w:pPr>
            <w:r>
              <w:rPr>
                <w:rFonts w:ascii="Arial" w:hAnsi="Arial" w:cs="Arial"/>
                <w:b/>
                <w:color w:val="000000"/>
                <w:sz w:val="28"/>
                <w:szCs w:val="28"/>
              </w:rPr>
              <w:t>Pressemitteilung 243/2020</w:t>
            </w:r>
          </w:p>
        </w:tc>
        <w:tc>
          <w:tcPr>
            <w:tcW w:w="2850" w:type="dxa"/>
            <w:vMerge/>
          </w:tcPr>
          <w:p w:rsidR="00F31C4E" w:rsidRDefault="00F31C4E">
            <w:pPr>
              <w:widowControl w:val="0"/>
              <w:autoSpaceDE w:val="0"/>
              <w:autoSpaceDN w:val="0"/>
              <w:adjustRightInd w:val="0"/>
              <w:spacing w:line="276" w:lineRule="auto"/>
              <w:jc w:val="both"/>
              <w:textAlignment w:val="center"/>
              <w:rPr>
                <w:rFonts w:ascii="Arial" w:hAnsi="Arial" w:cs="Arial"/>
                <w:b/>
                <w:color w:val="000000"/>
                <w:sz w:val="28"/>
                <w:szCs w:val="28"/>
              </w:rPr>
            </w:pPr>
          </w:p>
        </w:tc>
      </w:tr>
      <w:tr w:rsidR="00F31C4E">
        <w:trPr>
          <w:trHeight w:val="1736"/>
        </w:trPr>
        <w:tc>
          <w:tcPr>
            <w:tcW w:w="6498" w:type="dxa"/>
            <w:tcMar>
              <w:left w:w="0" w:type="dxa"/>
            </w:tcMar>
          </w:tcPr>
          <w:p w:rsidR="00F31C4E" w:rsidRDefault="009A6584">
            <w:pPr>
              <w:widowControl w:val="0"/>
              <w:autoSpaceDE w:val="0"/>
              <w:autoSpaceDN w:val="0"/>
              <w:adjustRightInd w:val="0"/>
              <w:ind w:right="1712"/>
              <w:textAlignment w:val="center"/>
              <w:rPr>
                <w:rFonts w:ascii="Arial" w:hAnsi="Arial" w:cs="Arial"/>
                <w:color w:val="000000"/>
                <w:sz w:val="22"/>
                <w:szCs w:val="22"/>
              </w:rPr>
            </w:pPr>
            <w:r>
              <w:rPr>
                <w:rFonts w:ascii="Arial" w:hAnsi="Arial" w:cs="Arial"/>
                <w:color w:val="000000"/>
                <w:sz w:val="22"/>
                <w:szCs w:val="22"/>
              </w:rPr>
              <w:t>Wir bitten um Veröffentlichung</w:t>
            </w:r>
          </w:p>
        </w:tc>
        <w:tc>
          <w:tcPr>
            <w:tcW w:w="2850" w:type="dxa"/>
            <w:vMerge/>
          </w:tcPr>
          <w:p w:rsidR="00F31C4E" w:rsidRDefault="00F31C4E">
            <w:pPr>
              <w:widowControl w:val="0"/>
              <w:autoSpaceDE w:val="0"/>
              <w:autoSpaceDN w:val="0"/>
              <w:adjustRightInd w:val="0"/>
              <w:spacing w:line="276" w:lineRule="auto"/>
              <w:jc w:val="both"/>
              <w:textAlignment w:val="center"/>
              <w:rPr>
                <w:rFonts w:ascii="Arial" w:hAnsi="Arial" w:cs="Arial"/>
                <w:color w:val="000000"/>
                <w:sz w:val="22"/>
                <w:szCs w:val="22"/>
              </w:rPr>
            </w:pPr>
          </w:p>
        </w:tc>
      </w:tr>
    </w:tbl>
    <w:p w:rsidR="00F31C4E" w:rsidRDefault="00F31C4E">
      <w:pPr>
        <w:widowControl w:val="0"/>
        <w:autoSpaceDE w:val="0"/>
        <w:autoSpaceDN w:val="0"/>
        <w:adjustRightInd w:val="0"/>
        <w:spacing w:line="276" w:lineRule="auto"/>
        <w:textAlignment w:val="center"/>
        <w:rPr>
          <w:rFonts w:ascii="Arial" w:hAnsi="Arial" w:cs="Arial"/>
          <w:color w:val="000000"/>
          <w:sz w:val="22"/>
          <w:szCs w:val="22"/>
        </w:rPr>
        <w:sectPr w:rsidR="00F31C4E">
          <w:headerReference w:type="default" r:id="rId8"/>
          <w:headerReference w:type="first" r:id="rId9"/>
          <w:type w:val="continuous"/>
          <w:pgSz w:w="11900" w:h="16840" w:code="9"/>
          <w:pgMar w:top="2552" w:right="1134" w:bottom="284" w:left="1418" w:header="964" w:footer="1418" w:gutter="0"/>
          <w:cols w:space="708"/>
          <w:titlePg/>
          <w:docGrid w:linePitch="360"/>
        </w:sectPr>
      </w:pPr>
    </w:p>
    <w:p w:rsidR="00F31C4E" w:rsidRDefault="009A6584">
      <w:pPr>
        <w:widowControl w:val="0"/>
        <w:autoSpaceDE w:val="0"/>
        <w:autoSpaceDN w:val="0"/>
        <w:adjustRightInd w:val="0"/>
        <w:spacing w:line="276" w:lineRule="auto"/>
        <w:textAlignment w:val="center"/>
        <w:rPr>
          <w:rFonts w:ascii="Arial" w:hAnsi="Arial" w:cs="Arial"/>
          <w:b/>
          <w:color w:val="000000"/>
          <w:sz w:val="22"/>
          <w:szCs w:val="22"/>
        </w:rPr>
      </w:pPr>
      <w:bookmarkStart w:id="1" w:name="_GoBack"/>
      <w:r>
        <w:rPr>
          <w:rFonts w:ascii="Arial" w:hAnsi="Arial" w:cs="Arial"/>
          <w:b/>
          <w:color w:val="000000"/>
          <w:sz w:val="22"/>
          <w:szCs w:val="22"/>
        </w:rPr>
        <w:t>Neue Allgemeinverfügung über Maskenpflicht auf Märkten</w:t>
      </w:r>
    </w:p>
    <w:bookmarkEnd w:id="1"/>
    <w:p w:rsidR="00F31C4E" w:rsidRDefault="009A6584">
      <w:pPr>
        <w:widowControl w:val="0"/>
        <w:autoSpaceDE w:val="0"/>
        <w:autoSpaceDN w:val="0"/>
        <w:adjustRightInd w:val="0"/>
        <w:spacing w:line="276" w:lineRule="auto"/>
        <w:textAlignment w:val="center"/>
        <w:rPr>
          <w:rFonts w:ascii="Arial" w:hAnsi="Arial" w:cs="Arial"/>
          <w:b/>
          <w:color w:val="000000"/>
          <w:sz w:val="20"/>
          <w:szCs w:val="20"/>
        </w:rPr>
      </w:pPr>
      <w:r>
        <w:rPr>
          <w:rFonts w:ascii="Arial" w:hAnsi="Arial" w:cs="Arial"/>
          <w:b/>
          <w:color w:val="000000"/>
          <w:sz w:val="20"/>
          <w:szCs w:val="20"/>
        </w:rPr>
        <w:t>Das Landratsamt Heidenheim reagiert erneut auf die aktuelle Corona-Entwicklung</w:t>
      </w:r>
    </w:p>
    <w:p w:rsidR="00F31C4E" w:rsidRDefault="00F31C4E">
      <w:pPr>
        <w:rPr>
          <w:rFonts w:ascii="Arial" w:hAnsi="Arial" w:cs="Arial"/>
          <w:color w:val="000000"/>
          <w:sz w:val="20"/>
          <w:szCs w:val="20"/>
        </w:rPr>
      </w:pPr>
    </w:p>
    <w:p w:rsidR="00F31C4E" w:rsidRDefault="009A6584">
      <w:pPr>
        <w:rPr>
          <w:rFonts w:ascii="Arial" w:hAnsi="Arial" w:cs="Arial"/>
          <w:iCs/>
          <w:sz w:val="20"/>
          <w:szCs w:val="20"/>
        </w:rPr>
      </w:pPr>
      <w:r>
        <w:rPr>
          <w:rFonts w:ascii="Arial" w:hAnsi="Arial" w:cs="Arial"/>
          <w:iCs/>
          <w:sz w:val="20"/>
          <w:szCs w:val="20"/>
        </w:rPr>
        <w:t xml:space="preserve">Im Landkreis Heidenheim steigen die Fallzahlen weiter an. Die Sieben-Tage-Inzidenz liegt derzeit bei 164,7 Neuinfektionen je 100.000 Einwohner (Stand: 11.11.2020). Um die Infektionswelle schnellstmöglich zum Abklingen zu bringen und um die Ausbreitung des </w:t>
      </w:r>
      <w:proofErr w:type="spellStart"/>
      <w:r>
        <w:rPr>
          <w:rFonts w:ascii="Arial" w:hAnsi="Arial" w:cs="Arial"/>
          <w:iCs/>
          <w:sz w:val="20"/>
          <w:szCs w:val="20"/>
        </w:rPr>
        <w:t>Coronavirus</w:t>
      </w:r>
      <w:proofErr w:type="spellEnd"/>
      <w:r>
        <w:rPr>
          <w:rFonts w:ascii="Arial" w:hAnsi="Arial" w:cs="Arial"/>
          <w:iCs/>
          <w:sz w:val="20"/>
          <w:szCs w:val="20"/>
        </w:rPr>
        <w:t xml:space="preserve"> zu verlangsamen, sieht das Gesundheitsamt die Notwendigkeit, weitergehende Maßnahmen zu ergreifen. Deshalb hat das Landratsamt Heidenheim eine Allgemeinverfügung über die Pflicht zum Tragen einer Mund-Nasen-Bedeckung auf Märkten sowie ein Alkoh</w:t>
      </w:r>
      <w:r>
        <w:rPr>
          <w:rFonts w:ascii="Arial" w:hAnsi="Arial" w:cs="Arial"/>
          <w:iCs/>
          <w:sz w:val="20"/>
          <w:szCs w:val="20"/>
        </w:rPr>
        <w:t>olkonsum- und Alkoholabgabeverbot auf Märkten im Landkreis Heidenheim erlassen. Diese gilt ab sofort. Die Abgabe von alkoholischen Getränken, die üblicherweise nicht zum sofortigen Verzehr vorgesehen sind, ist jedoch weiterhin gestattet. Das Risiko einer A</w:t>
      </w:r>
      <w:r>
        <w:rPr>
          <w:rFonts w:ascii="Arial" w:hAnsi="Arial" w:cs="Arial"/>
          <w:iCs/>
          <w:sz w:val="20"/>
          <w:szCs w:val="20"/>
        </w:rPr>
        <w:t>nsteckung auf Märkten soll durch diese Allgemeinverfügung reduziert werden. Die Regelungen gelten, solange die vom Robert-Koch-Institut ausgewiesene Sieben-Tage-Inzidenz den Wert von 50 Neuinfektionen je 100.000 Einwohner bezogen auf den Landkreis Heidenhe</w:t>
      </w:r>
      <w:r>
        <w:rPr>
          <w:rFonts w:ascii="Arial" w:hAnsi="Arial" w:cs="Arial"/>
          <w:iCs/>
          <w:sz w:val="20"/>
          <w:szCs w:val="20"/>
        </w:rPr>
        <w:t xml:space="preserve">im an sieben aufeinanderfolgenden Tagen nicht unterschreitet. </w:t>
      </w:r>
    </w:p>
    <w:p w:rsidR="00F31C4E" w:rsidRDefault="00F31C4E">
      <w:pPr>
        <w:rPr>
          <w:rFonts w:ascii="Arial" w:hAnsi="Arial" w:cs="Arial"/>
          <w:iCs/>
          <w:sz w:val="20"/>
          <w:szCs w:val="20"/>
        </w:rPr>
      </w:pPr>
    </w:p>
    <w:p w:rsidR="00F31C4E" w:rsidRDefault="009A6584">
      <w:pPr>
        <w:rPr>
          <w:rFonts w:ascii="Arial" w:hAnsi="Arial" w:cs="Arial"/>
          <w:iCs/>
          <w:sz w:val="20"/>
          <w:szCs w:val="20"/>
        </w:rPr>
      </w:pPr>
      <w:r>
        <w:rPr>
          <w:rFonts w:ascii="Arial" w:hAnsi="Arial" w:cs="Arial"/>
          <w:iCs/>
          <w:sz w:val="20"/>
          <w:szCs w:val="20"/>
        </w:rPr>
        <w:t xml:space="preserve">Die Allgemeinverfügung ist auf der Corona-Website des Landkreises Heidenheim unter </w:t>
      </w:r>
      <w:hyperlink r:id="rId10" w:history="1">
        <w:r>
          <w:rPr>
            <w:rStyle w:val="Hyperlink"/>
            <w:rFonts w:ascii="Arial" w:hAnsi="Arial" w:cs="Arial"/>
            <w:iCs/>
            <w:sz w:val="20"/>
            <w:szCs w:val="20"/>
          </w:rPr>
          <w:t>www.info-corona-lrahdh.de/startseite</w:t>
        </w:r>
      </w:hyperlink>
      <w:r>
        <w:rPr>
          <w:rFonts w:ascii="Arial" w:hAnsi="Arial" w:cs="Arial"/>
          <w:iCs/>
          <w:color w:val="1F497D"/>
          <w:sz w:val="20"/>
          <w:szCs w:val="20"/>
        </w:rPr>
        <w:t xml:space="preserve"> </w:t>
      </w:r>
      <w:r>
        <w:rPr>
          <w:rFonts w:ascii="Arial" w:hAnsi="Arial" w:cs="Arial"/>
          <w:iCs/>
          <w:sz w:val="20"/>
          <w:szCs w:val="20"/>
        </w:rPr>
        <w:t>eingestellt.</w:t>
      </w:r>
    </w:p>
    <w:p w:rsidR="00F31C4E" w:rsidRDefault="00F31C4E">
      <w:pPr>
        <w:widowControl w:val="0"/>
        <w:autoSpaceDE w:val="0"/>
        <w:autoSpaceDN w:val="0"/>
        <w:adjustRightInd w:val="0"/>
        <w:spacing w:line="276" w:lineRule="auto"/>
        <w:textAlignment w:val="center"/>
        <w:rPr>
          <w:rFonts w:ascii="Arial" w:hAnsi="Arial" w:cs="Arial"/>
          <w:color w:val="000000"/>
          <w:sz w:val="20"/>
          <w:szCs w:val="20"/>
        </w:rPr>
      </w:pPr>
    </w:p>
    <w:sectPr w:rsidR="00F31C4E">
      <w:type w:val="continuous"/>
      <w:pgSz w:w="11900" w:h="16840" w:code="9"/>
      <w:pgMar w:top="2552" w:right="1134" w:bottom="284" w:left="1418" w:header="964" w:footer="50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4E" w:rsidRDefault="009A6584">
      <w:r>
        <w:separator/>
      </w:r>
    </w:p>
  </w:endnote>
  <w:endnote w:type="continuationSeparator" w:id="0">
    <w:p w:rsidR="00F31C4E" w:rsidRDefault="009A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4E" w:rsidRDefault="009A6584">
      <w:r>
        <w:separator/>
      </w:r>
    </w:p>
  </w:footnote>
  <w:footnote w:type="continuationSeparator" w:id="0">
    <w:p w:rsidR="00F31C4E" w:rsidRDefault="009A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
      <w:gridCol w:w="146"/>
      <w:gridCol w:w="1085"/>
    </w:tblGrid>
    <w:tr w:rsidR="00F31C4E">
      <w:trPr>
        <w:jc w:val="right"/>
      </w:trPr>
      <w:tc>
        <w:tcPr>
          <w:tcW w:w="421" w:type="dxa"/>
        </w:tcPr>
        <w:p w:rsidR="00F31C4E" w:rsidRDefault="009A6584">
          <w:pPr>
            <w:jc w:val="both"/>
            <w:rPr>
              <w:rFonts w:ascii="Arial" w:hAnsi="Arial" w:cs="Arial"/>
              <w:sz w:val="16"/>
              <w:szCs w:val="16"/>
            </w:rPr>
          </w:pPr>
          <w:r>
            <w:rPr>
              <w:rFonts w:ascii="Arial" w:hAnsi="Arial" w:cs="Arial"/>
              <w:sz w:val="16"/>
              <w:szCs w:val="16"/>
            </w:rPr>
            <w:t>Seite</w:t>
          </w:r>
        </w:p>
      </w:tc>
      <w:tc>
        <w:tcPr>
          <w:tcW w:w="1231" w:type="dxa"/>
          <w:gridSpan w:val="2"/>
        </w:tcPr>
        <w:p w:rsidR="00F31C4E" w:rsidRDefault="009A6584">
          <w:pPr>
            <w:pStyle w:val="Kopfzeile"/>
            <w:rPr>
              <w:rFonts w:ascii="Arial" w:hAnsi="Arial" w:cs="Arial"/>
              <w:sz w:val="16"/>
              <w:szCs w:val="16"/>
            </w:rPr>
          </w:pPr>
          <w:r>
            <w:rPr>
              <w:rFonts w:ascii="Arial" w:hAnsi="Arial" w:cs="Arial"/>
              <w:bCs/>
              <w:sz w:val="16"/>
              <w:szCs w:val="16"/>
            </w:rPr>
            <w:fldChar w:fldCharType="begin"/>
          </w:r>
          <w:r>
            <w:rPr>
              <w:rFonts w:ascii="Arial" w:hAnsi="Arial" w:cs="Arial"/>
              <w:bCs/>
              <w:sz w:val="16"/>
              <w:szCs w:val="16"/>
            </w:rPr>
            <w:instrText>PAGE  \* Arabic  \* MERGEFORMAT</w:instrText>
          </w:r>
          <w:r>
            <w:rPr>
              <w:rFonts w:ascii="Arial" w:hAnsi="Arial" w:cs="Arial"/>
              <w:bCs/>
              <w:sz w:val="16"/>
              <w:szCs w:val="16"/>
            </w:rPr>
            <w:fldChar w:fldCharType="separate"/>
          </w:r>
          <w:r>
            <w:rPr>
              <w:rFonts w:ascii="Arial" w:hAnsi="Arial" w:cs="Arial"/>
              <w:bCs/>
              <w:noProof/>
              <w:sz w:val="16"/>
              <w:szCs w:val="16"/>
            </w:rPr>
            <w:t>1</w:t>
          </w:r>
          <w:r>
            <w:rPr>
              <w:rFonts w:ascii="Arial" w:hAnsi="Arial" w:cs="Arial"/>
              <w:bCs/>
              <w:sz w:val="16"/>
              <w:szCs w:val="16"/>
            </w:rPr>
            <w:fldChar w:fldCharType="end"/>
          </w:r>
          <w:r>
            <w:rPr>
              <w:rFonts w:ascii="Arial" w:hAnsi="Arial" w:cs="Arial"/>
              <w:sz w:val="16"/>
              <w:szCs w:val="16"/>
            </w:rPr>
            <w:t xml:space="preserve"> von </w:t>
          </w:r>
          <w:r>
            <w:rPr>
              <w:rFonts w:ascii="Arial" w:hAnsi="Arial" w:cs="Arial"/>
              <w:bCs/>
              <w:sz w:val="16"/>
              <w:szCs w:val="16"/>
            </w:rPr>
            <w:fldChar w:fldCharType="begin"/>
          </w:r>
          <w:r>
            <w:rPr>
              <w:rFonts w:ascii="Arial" w:hAnsi="Arial" w:cs="Arial"/>
              <w:bCs/>
              <w:sz w:val="16"/>
              <w:szCs w:val="16"/>
            </w:rPr>
            <w:instrText>NUMPAGES  \* Arabic  \* MERGEFORMAT</w:instrText>
          </w:r>
          <w:r>
            <w:rPr>
              <w:rFonts w:ascii="Arial" w:hAnsi="Arial" w:cs="Arial"/>
              <w:bCs/>
              <w:sz w:val="16"/>
              <w:szCs w:val="16"/>
            </w:rPr>
            <w:fldChar w:fldCharType="separate"/>
          </w:r>
          <w:r>
            <w:rPr>
              <w:rFonts w:ascii="Arial" w:hAnsi="Arial" w:cs="Arial"/>
              <w:bCs/>
              <w:noProof/>
              <w:sz w:val="16"/>
              <w:szCs w:val="16"/>
            </w:rPr>
            <w:t>1</w:t>
          </w:r>
          <w:r>
            <w:rPr>
              <w:rFonts w:ascii="Arial" w:hAnsi="Arial" w:cs="Arial"/>
              <w:bCs/>
              <w:sz w:val="16"/>
              <w:szCs w:val="16"/>
            </w:rPr>
            <w:fldChar w:fldCharType="end"/>
          </w:r>
          <w:r>
            <w:rPr>
              <w:rFonts w:ascii="Arial" w:hAnsi="Arial" w:cs="Arial"/>
              <w:bCs/>
              <w:sz w:val="16"/>
              <w:szCs w:val="16"/>
            </w:rPr>
            <w:t xml:space="preserve"> Seiten</w:t>
          </w:r>
        </w:p>
      </w:tc>
    </w:tr>
    <w:tr w:rsidR="00F31C4E">
      <w:trPr>
        <w:jc w:val="right"/>
      </w:trPr>
      <w:tc>
        <w:tcPr>
          <w:tcW w:w="567" w:type="dxa"/>
          <w:gridSpan w:val="2"/>
        </w:tcPr>
        <w:p w:rsidR="00F31C4E" w:rsidRDefault="009A6584">
          <w:pPr>
            <w:rPr>
              <w:rFonts w:ascii="Arial" w:hAnsi="Arial" w:cs="Arial"/>
              <w:sz w:val="16"/>
              <w:szCs w:val="16"/>
            </w:rPr>
          </w:pPr>
          <w:r>
            <w:rPr>
              <w:rFonts w:ascii="Arial" w:hAnsi="Arial" w:cs="Arial"/>
              <w:sz w:val="16"/>
              <w:szCs w:val="16"/>
            </w:rPr>
            <w:t>Datum</w:t>
          </w:r>
        </w:p>
      </w:tc>
      <w:tc>
        <w:tcPr>
          <w:tcW w:w="1085" w:type="dxa"/>
        </w:tcPr>
        <w:p w:rsidR="00F31C4E" w:rsidRDefault="009A6584">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Datum  \* MERGEFORMAT </w:instrText>
          </w:r>
          <w:r>
            <w:rPr>
              <w:rFonts w:ascii="Arial" w:hAnsi="Arial" w:cs="Arial"/>
              <w:sz w:val="16"/>
              <w:szCs w:val="16"/>
            </w:rPr>
            <w:fldChar w:fldCharType="separate"/>
          </w:r>
          <w:sdt>
            <w:sdtPr>
              <w:rPr>
                <w:rFonts w:ascii="Arial" w:hAnsi="Arial" w:cs="Arial"/>
                <w:bCs/>
                <w:sz w:val="16"/>
                <w:szCs w:val="16"/>
              </w:rPr>
              <w:id w:val="-1535341811"/>
              <w:placeholder>
                <w:docPart w:val="07B2710261004B54B2D6E0504D8AD8C5"/>
              </w:placeholder>
              <w:date>
                <w:dateFormat w:val="dd.MM.yyyy"/>
                <w:lid w:val="de-DE"/>
                <w:storeMappedDataAs w:val="dateTime"/>
                <w:calendar w:val="gregorian"/>
              </w:date>
            </w:sdtPr>
            <w:sdtEndPr/>
            <w:sdtContent>
              <w:r>
                <w:rPr>
                  <w:rFonts w:ascii="Arial" w:hAnsi="Arial" w:cs="Arial"/>
                  <w:bCs/>
                  <w:sz w:val="16"/>
                  <w:szCs w:val="16"/>
                </w:rPr>
                <w:t>Bitte wählen Sie</w:t>
              </w:r>
              <w:r>
                <w:rPr>
                  <w:rFonts w:ascii="Arial" w:hAnsi="Arial" w:cs="Arial"/>
                  <w:bCs/>
                  <w:sz w:val="16"/>
                  <w:szCs w:val="16"/>
                </w:rPr>
                <w:t xml:space="preserve"> ein Datum aus</w:t>
              </w:r>
            </w:sdtContent>
          </w:sdt>
          <w:r>
            <w:rPr>
              <w:rFonts w:ascii="Arial" w:hAnsi="Arial" w:cs="Arial"/>
              <w:sz w:val="16"/>
              <w:szCs w:val="16"/>
            </w:rPr>
            <w:fldChar w:fldCharType="end"/>
          </w:r>
        </w:p>
      </w:tc>
    </w:tr>
  </w:tbl>
  <w:p w:rsidR="00F31C4E" w:rsidRDefault="009A6584">
    <w:pPr>
      <w:pStyle w:val="Kopfzeile"/>
      <w:rPr>
        <w:rFonts w:ascii="Arial" w:hAnsi="Arial" w:cs="Arial"/>
        <w:sz w:val="16"/>
        <w:szCs w:val="16"/>
      </w:rPr>
    </w:pPr>
    <w:r>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4E" w:rsidRDefault="009A6584">
    <w:pPr>
      <w:pStyle w:val="Kopfzeile"/>
      <w:tabs>
        <w:tab w:val="clear" w:pos="4536"/>
        <w:tab w:val="clear" w:pos="9072"/>
        <w:tab w:val="left" w:pos="6201"/>
      </w:tabs>
    </w:pPr>
    <w:r>
      <w:rPr>
        <w:noProof/>
      </w:rPr>
      <w:drawing>
        <wp:inline distT="0" distB="0" distL="0" distR="0">
          <wp:extent cx="2203476" cy="846667"/>
          <wp:effectExtent l="0" t="0" r="6350" b="0"/>
          <wp:docPr id="14" name="Grafik 14" descr="H:\SB 03 Corporate Identity und Digitalisierung\Präsentationsmappe\Logo Kopfbogen LRA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B 03 Corporate Identity und Digitalisierung\Präsentationsmappe\Logo Kopfbogen LRA sn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749" cy="84677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D191C"/>
    <w:multiLevelType w:val="hybridMultilevel"/>
    <w:tmpl w:val="5FBE74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A2135"/>
    <w:multiLevelType w:val="hybridMultilevel"/>
    <w:tmpl w:val="5D666B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2B93884"/>
    <w:multiLevelType w:val="hybridMultilevel"/>
    <w:tmpl w:val="B7C8E2B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6FDB7408"/>
    <w:multiLevelType w:val="hybridMultilevel"/>
    <w:tmpl w:val="61964A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trackRevisions/>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E"/>
    <w:rsid w:val="009A6584"/>
    <w:rsid w:val="00F31C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9C8B5C9A-277E-4D78-8505-9976A078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sz w:val="18"/>
      <w:szCs w:val="1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EinfAbs">
    <w:name w:val="[Einf. Abs.]"/>
    <w:basedOn w:val="Standard"/>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59182">
      <w:bodyDiv w:val="1"/>
      <w:marLeft w:val="0"/>
      <w:marRight w:val="0"/>
      <w:marTop w:val="0"/>
      <w:marBottom w:val="0"/>
      <w:divBdr>
        <w:top w:val="none" w:sz="0" w:space="0" w:color="auto"/>
        <w:left w:val="none" w:sz="0" w:space="0" w:color="auto"/>
        <w:bottom w:val="none" w:sz="0" w:space="0" w:color="auto"/>
        <w:right w:val="none" w:sz="0" w:space="0" w:color="auto"/>
      </w:divBdr>
    </w:div>
    <w:div w:id="214179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fo-corona-lrahdh.de/startseite"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20ab%202020\Pressemitteilung\PM_digi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BD3414A31E4F0AA519CF1B14F4EEC0"/>
        <w:category>
          <w:name w:val="Allgemein"/>
          <w:gallery w:val="placeholder"/>
        </w:category>
        <w:types>
          <w:type w:val="bbPlcHdr"/>
        </w:types>
        <w:behaviors>
          <w:behavior w:val="content"/>
        </w:behaviors>
        <w:guid w:val="{4E1F54FB-740B-46E4-A0F8-C8672E3D7F7C}"/>
      </w:docPartPr>
      <w:docPartBody>
        <w:p w:rsidR="00490A0F" w:rsidRDefault="00490A0F">
          <w:pPr>
            <w:pStyle w:val="0DBD3414A31E4F0AA519CF1B14F4EEC0"/>
          </w:pPr>
          <w:r>
            <w:rPr>
              <w:rFonts w:ascii="Arial" w:hAnsi="Arial" w:cs="Arial"/>
              <w:sz w:val="16"/>
              <w:szCs w:val="16"/>
            </w:rPr>
            <w:t>Wählen Sie hier ein Datum aus.</w:t>
          </w:r>
        </w:p>
      </w:docPartBody>
    </w:docPart>
    <w:docPart>
      <w:docPartPr>
        <w:name w:val="07B2710261004B54B2D6E0504D8AD8C5"/>
        <w:category>
          <w:name w:val="Allgemein"/>
          <w:gallery w:val="placeholder"/>
        </w:category>
        <w:types>
          <w:type w:val="bbPlcHdr"/>
        </w:types>
        <w:behaviors>
          <w:behavior w:val="content"/>
        </w:behaviors>
        <w:guid w:val="{BB6C3D52-9184-4D20-A40E-807E9270C7C5}"/>
      </w:docPartPr>
      <w:docPartBody>
        <w:p w:rsidR="00490A0F" w:rsidRDefault="00490A0F">
          <w:pPr>
            <w:pStyle w:val="07B2710261004B54B2D6E0504D8AD8C5"/>
          </w:pPr>
          <w:r>
            <w:rPr>
              <w:rFonts w:ascii="Arial" w:hAnsi="Arial" w:cs="Arial"/>
              <w:sz w:val="16"/>
              <w:szCs w:val="16"/>
            </w:rPr>
            <w:t>Wählen Sie hier ein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0F"/>
    <w:rsid w:val="00490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DBD3414A31E4F0AA519CF1B14F4EEC0">
    <w:name w:val="0DBD3414A31E4F0AA519CF1B14F4EEC0"/>
  </w:style>
  <w:style w:type="paragraph" w:customStyle="1" w:styleId="07B2710261004B54B2D6E0504D8AD8C5">
    <w:name w:val="07B2710261004B54B2D6E0504D8AD8C5"/>
    <w:rsid w:val="00896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3E3F-1D07-4CF6-9CB0-BCF821CC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PM_digital</Template>
  <TotalTime>0</TotalTime>
  <Pages>1</Pages>
  <Words>234</Words>
  <Characters>1479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Dreamland GmbH &amp; Co. KG</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Bese, Natalja</dc:creator>
  <cp:lastModifiedBy>Diepold Petra</cp:lastModifiedBy>
  <cp:revision>2</cp:revision>
  <cp:lastPrinted>2020-01-23T11:47:00Z</cp:lastPrinted>
  <dcterms:created xsi:type="dcterms:W3CDTF">2020-11-16T13:09:00Z</dcterms:created>
  <dcterms:modified xsi:type="dcterms:W3CDTF">2020-11-16T13:09:00Z</dcterms:modified>
</cp:coreProperties>
</file>